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spacing w:line="480" w:lineRule="auto"/>
        <w:ind w:left="1400" w:hanging="1400" w:hanging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tabs>
          <w:tab w:val="left" w:pos="8280"/>
        </w:tabs>
        <w:spacing w:line="480" w:lineRule="auto"/>
        <w:ind w:left="1300" w:hanging="1300" w:hangingChars="500"/>
        <w:jc w:val="center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浙江财经大学继续教育学院</w:t>
      </w:r>
    </w:p>
    <w:p>
      <w:pPr>
        <w:tabs>
          <w:tab w:val="left" w:pos="8280"/>
        </w:tabs>
        <w:spacing w:line="480" w:lineRule="auto"/>
        <w:ind w:left="1300" w:hanging="1300" w:hangingChars="500"/>
        <w:jc w:val="center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2014级函授学生2016学年第一学期期终考试日程安排表</w:t>
      </w:r>
    </w:p>
    <w:p>
      <w:pPr>
        <w:spacing w:line="200" w:lineRule="exact"/>
        <w:ind w:left="7455" w:hanging="7455" w:hangingChars="3550"/>
        <w:rPr>
          <w:rFonts w:hint="eastAsia" w:ascii="仿宋" w:hAnsi="仿宋" w:eastAsia="仿宋" w:cs="仿宋"/>
        </w:rPr>
      </w:pPr>
      <w:r>
        <w:rPr>
          <w:rFonts w:hint="eastAsia"/>
        </w:rPr>
        <w:t xml:space="preserve">                                                                                               </w:t>
      </w:r>
      <w:r>
        <w:rPr>
          <w:rFonts w:hint="eastAsia" w:ascii="仿宋" w:hAnsi="仿宋" w:eastAsia="仿宋" w:cs="仿宋"/>
        </w:rPr>
        <w:t>A201604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"/>
        <w:gridCol w:w="288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2"/>
            <w:vAlign w:val="top"/>
          </w:tcPr>
          <w:p>
            <w:pPr>
              <w:spacing w:line="200" w:lineRule="exact"/>
              <w:ind w:left="361" w:leftChars="172"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</w:p>
          <w:p>
            <w:pPr>
              <w:spacing w:line="200" w:lineRule="exact"/>
              <w:ind w:left="525" w:hanging="525" w:hangingChars="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       间                                      程</w:t>
            </w:r>
          </w:p>
          <w:p>
            <w:pPr>
              <w:spacing w:line="2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考点</w:t>
            </w:r>
          </w:p>
        </w:tc>
        <w:tc>
          <w:tcPr>
            <w:tcW w:w="2880" w:type="dxa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5月21日上午(星期六)</w:t>
            </w:r>
          </w:p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9：00—11：00</w:t>
            </w:r>
          </w:p>
        </w:tc>
        <w:tc>
          <w:tcPr>
            <w:tcW w:w="2340" w:type="dxa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5月21日下午(星期六)</w:t>
            </w:r>
          </w:p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1：00—3：00</w:t>
            </w:r>
          </w:p>
        </w:tc>
        <w:tc>
          <w:tcPr>
            <w:tcW w:w="1980" w:type="dxa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温州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湖州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绍兴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宁波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黄岩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慈溪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嘉兴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兰溪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春华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（金华）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春华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（余姚）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依米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(丽水)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舟山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萧山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航信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遂昌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宁海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网络会计*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————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天健</w:t>
            </w: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</w:p>
        </w:tc>
        <w:tc>
          <w:tcPr>
            <w:tcW w:w="28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金融会计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金融市场学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360"/>
        </w:tabs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标有“*”为专科课程，</w:t>
      </w:r>
    </w:p>
    <w:p>
      <w:pPr>
        <w:numPr>
          <w:ilvl w:val="0"/>
          <w:numId w:val="1"/>
        </w:numPr>
        <w:tabs>
          <w:tab w:val="left" w:pos="360"/>
        </w:tabs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总监考：21日上午  吴  霖、21日下午  王  聪。  </w:t>
      </w:r>
    </w:p>
    <w:p>
      <w:pPr>
        <w:numPr>
          <w:ilvl w:val="0"/>
          <w:numId w:val="1"/>
        </w:numPr>
        <w:tabs>
          <w:tab w:val="left" w:pos="360"/>
        </w:tabs>
      </w:pPr>
      <w:r>
        <w:rPr>
          <w:rFonts w:hint="eastAsia" w:ascii="仿宋" w:hAnsi="仿宋" w:eastAsia="仿宋" w:cs="仿宋"/>
          <w:szCs w:val="21"/>
        </w:rPr>
        <w:t>值  班：周志英。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25189436">
    <w:nsid w:val="72C00F3C"/>
    <w:multiLevelType w:val="multilevel"/>
    <w:tmpl w:val="72C00F3C"/>
    <w:lvl w:ilvl="0" w:tentative="1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9251894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93668"/>
    <w:rsid w:val="63D936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2016-04-29T02:30:00Z</dcterms:created>
  <dc:creator>lenovo</dc:creator>
  <cp:lastModifiedBy>lenovo</cp:lastModifiedBy>
  <dcterms:modified xsi:type="dcterms:W3CDTF">2016-04-29T02:30:28Z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