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附件：</w:t>
      </w:r>
    </w:p>
    <w:p>
      <w:pPr>
        <w:ind w:right="560"/>
        <w:jc w:val="center"/>
        <w:rPr>
          <w:rFonts w:eastAsia="华文中宋"/>
          <w:sz w:val="32"/>
          <w:szCs w:val="32"/>
        </w:rPr>
      </w:pPr>
      <w:r>
        <w:rPr>
          <w:rFonts w:eastAsia="华文中宋"/>
          <w:sz w:val="32"/>
          <w:szCs w:val="32"/>
        </w:rPr>
        <w:t>中共浙江财经大学</w:t>
      </w:r>
      <w:r>
        <w:rPr>
          <w:rFonts w:hint="eastAsia" w:eastAsia="华文中宋"/>
          <w:sz w:val="32"/>
          <w:szCs w:val="32"/>
        </w:rPr>
        <w:t>继续教育学院</w:t>
      </w:r>
      <w:r>
        <w:rPr>
          <w:rFonts w:eastAsia="华文中宋"/>
          <w:sz w:val="32"/>
          <w:szCs w:val="32"/>
        </w:rPr>
        <w:t>党总支部委员会</w:t>
      </w:r>
    </w:p>
    <w:p>
      <w:pPr>
        <w:ind w:right="560"/>
        <w:jc w:val="center"/>
        <w:rPr>
          <w:rFonts w:eastAsia="华文中宋"/>
          <w:sz w:val="32"/>
          <w:szCs w:val="32"/>
        </w:rPr>
      </w:pPr>
      <w:r>
        <w:rPr>
          <w:rFonts w:eastAsia="华文中宋"/>
          <w:sz w:val="32"/>
          <w:szCs w:val="32"/>
        </w:rPr>
        <w:t>候选人预备人选基本情况一览表</w:t>
      </w:r>
    </w:p>
    <w:p>
      <w:pPr>
        <w:ind w:right="560"/>
        <w:jc w:val="center"/>
        <w:rPr>
          <w:rFonts w:eastAsia="华文中宋"/>
          <w:sz w:val="32"/>
          <w:szCs w:val="32"/>
        </w:rPr>
      </w:pPr>
    </w:p>
    <w:tbl>
      <w:tblPr>
        <w:tblStyle w:val="3"/>
        <w:tblW w:w="13815" w:type="dxa"/>
        <w:jc w:val="center"/>
        <w:tblInd w:w="-1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827"/>
        <w:gridCol w:w="760"/>
        <w:gridCol w:w="1449"/>
        <w:gridCol w:w="1449"/>
        <w:gridCol w:w="1449"/>
        <w:gridCol w:w="988"/>
        <w:gridCol w:w="993"/>
        <w:gridCol w:w="15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姓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/>
                <w:bCs/>
                <w:kern w:val="0"/>
                <w:sz w:val="24"/>
              </w:rPr>
              <w:t>名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现任职务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性别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出生年月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入党时间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工作时间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学历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学位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王  聪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党总支书记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1978.04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1999.12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2000.08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硕士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吴  霖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处长、院长、</w:t>
            </w:r>
            <w:r>
              <w:rPr>
                <w:rFonts w:eastAsia="仿宋_GB2312"/>
                <w:kern w:val="0"/>
                <w:sz w:val="24"/>
              </w:rPr>
              <w:t>党总支副书记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1962.05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1988.03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1981.08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高  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副处长、副</w:t>
            </w:r>
            <w:r>
              <w:rPr>
                <w:rFonts w:eastAsia="仿宋_GB2312"/>
                <w:kern w:val="0"/>
                <w:sz w:val="24"/>
              </w:rPr>
              <w:t>院长</w:t>
            </w:r>
            <w:r>
              <w:rPr>
                <w:rFonts w:hint="eastAsia" w:eastAsia="仿宋_GB2312"/>
                <w:kern w:val="0"/>
                <w:sz w:val="24"/>
              </w:rPr>
              <w:t>、党总支委员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1980.06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2001.12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2003.08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周志英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党总支委员、教学管理部部长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女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1965.02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1995.11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1986.07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卢丽君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办公室（事业拓展部）主任（部长）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女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1971.09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1996.01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1997.08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硕士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助理研究员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曹中成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学生管理部部长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1980.10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2002.03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2003.08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硕士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助理研究员</w:t>
            </w:r>
          </w:p>
        </w:tc>
      </w:tr>
    </w:tbl>
    <w:p>
      <w:pPr>
        <w:rPr>
          <w:rFonts w:eastAsia="仿宋_GB2312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B4028"/>
    <w:rsid w:val="449B40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2016-10-11T07:30:00Z</dcterms:created>
  <dc:creator>继续教育</dc:creator>
  <cp:lastModifiedBy>继续教育</cp:lastModifiedBy>
  <dcterms:modified xsi:type="dcterms:W3CDTF">2016-10-11T07:30:57Z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