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附件4：</w:t>
      </w:r>
    </w:p>
    <w:p>
      <w:pPr>
        <w:ind w:firstLine="640" w:firstLineChars="200"/>
        <w:rPr>
          <w:rFonts w:ascii="黑体" w:eastAsia="黑体"/>
          <w:sz w:val="32"/>
        </w:rPr>
      </w:pPr>
      <w:bookmarkStart w:id="0" w:name="_GoBack"/>
      <w:r>
        <w:rPr>
          <w:rFonts w:hint="eastAsia" w:ascii="黑体" w:eastAsia="黑体"/>
          <w:sz w:val="32"/>
        </w:rPr>
        <w:t>2016学年第二学期课堂教学评估抽评教师一览表</w:t>
      </w:r>
    </w:p>
    <w:bookmarkEnd w:id="0"/>
    <w:tbl>
      <w:tblPr>
        <w:tblStyle w:val="3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1"/>
        <w:gridCol w:w="1443"/>
        <w:gridCol w:w="198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701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81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299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杨加琤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16级直属函授会计本科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叶梁军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15级直属业余会计本科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每周四晚上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元捷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16级慈溪函授会计专科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10月22、23、24日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慈溪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傅雪华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15级春华（金华）函授会计专科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审计学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9月24、25、26日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楼丽丹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15级春华（金华）函授会计本科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10月23、24、25日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刘磊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16级春华（余姚）函授会计本科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10月15、16、17日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刘维莉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15级航信函授会计本科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11月12、13、14日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70"/>
              </w:tabs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程晶明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15级依米（丽水）函授会计专科 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财经应用文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10月22、23、24日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丽水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马志超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15级依米（上城）函授财管本科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财务分析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11月12、13、14日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黎水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16级萧山函授会计专科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货币银行学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11月12、13、14日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萧山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焦三清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15级普陀函授会计本科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章琳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15级绍兴函授会计本科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10月22、23、24日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王利民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15级嘉兴函授会计本科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10月22、23、24日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720"/>
              </w:tabs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郦姝绮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15级兰溪函授会计本科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兰溪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胡菁菁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16级东阳函授会计本科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戴振祥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16级宁波函授会计本科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经济数学（二）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9月24、25、26日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宁波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赵涛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16级绍兴县函授会计专科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财经应用文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11月18、19、20日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柯桥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康志鹏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16级象山函授会计本科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大学英语（二）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10月15、16、17日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象山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陈菲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16级依米（江东）函授会计本科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11月12、13、14日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宁波江东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胡旭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16级依米（鹿城）函授会计本科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10月15、16、17日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温州鹿城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吴国荣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15级湖州函授金融学本科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国际金融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10月22、23、24日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湖州</w:t>
            </w:r>
          </w:p>
        </w:tc>
      </w:tr>
    </w:tbl>
    <w:p/>
    <w:sectPr>
      <w:pgSz w:w="11906" w:h="16838"/>
      <w:pgMar w:top="1440" w:right="1800" w:bottom="11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D03F8"/>
    <w:rsid w:val="522D03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2016-10-13T06:38:00Z</dcterms:created>
  <dc:creator>继续教育</dc:creator>
  <cp:lastModifiedBy>继续教育</cp:lastModifiedBy>
  <dcterms:modified xsi:type="dcterms:W3CDTF">2016-10-13T06:39:25Z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